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1540" w:rsidRPr="00391540" w:rsidRDefault="00391540" w:rsidP="003915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540">
        <w:rPr>
          <w:rFonts w:ascii="Times New Roman" w:eastAsia="Times New Roman" w:hAnsi="Times New Roman" w:cs="Times New Roman"/>
          <w:color w:val="1A1A1A"/>
          <w:sz w:val="24"/>
          <w:szCs w:val="24"/>
          <w:shd w:val="clear" w:color="auto" w:fill="FFFFFF"/>
          <w:lang w:eastAsia="ru-RU"/>
        </w:rPr>
        <w:t>Костромской межрайонной природоохранной прокуратурой пр</w:t>
      </w:r>
      <w:bookmarkStart w:id="0" w:name="_GoBack"/>
      <w:bookmarkEnd w:id="0"/>
      <w:r w:rsidRPr="00391540">
        <w:rPr>
          <w:rFonts w:ascii="Times New Roman" w:eastAsia="Times New Roman" w:hAnsi="Times New Roman" w:cs="Times New Roman"/>
          <w:color w:val="1A1A1A"/>
          <w:sz w:val="24"/>
          <w:szCs w:val="24"/>
          <w:shd w:val="clear" w:color="auto" w:fill="FFFFFF"/>
          <w:lang w:eastAsia="ru-RU"/>
        </w:rPr>
        <w:t>оведена проверка исполнения земельного законодательства.</w:t>
      </w:r>
    </w:p>
    <w:p w:rsidR="00391540" w:rsidRPr="00391540" w:rsidRDefault="00391540" w:rsidP="003915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391540" w:rsidRPr="00391540" w:rsidRDefault="00391540" w:rsidP="003915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39154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Установлено, что предоставленные в аренду организации на праве постоянного (бессрочного) пользования два земельных участках не используются для сельскохозяйственного производства, зарастают многолетней сорной и древесно-кустарниковой растительностью.</w:t>
      </w:r>
    </w:p>
    <w:p w:rsidR="00391540" w:rsidRPr="00391540" w:rsidRDefault="00391540" w:rsidP="003915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391540" w:rsidRPr="00391540" w:rsidRDefault="00391540" w:rsidP="003915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39154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По постановлению природоохранного прокурора Управлением </w:t>
      </w:r>
      <w:proofErr w:type="spellStart"/>
      <w:r w:rsidRPr="0039154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Россельхознадзора</w:t>
      </w:r>
      <w:proofErr w:type="spellEnd"/>
      <w:r w:rsidRPr="0039154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по Владимирской, Костромской и Ивановской областям генеральный директор организации привлечен к административной ответственности по ч. 2 ст. 8.7 КоАП РФ (невыполнение обязанностей по рекультивации земель, обязательных мероприятий по улучшению земель и охране почв).</w:t>
      </w:r>
    </w:p>
    <w:p w:rsidR="00391540" w:rsidRPr="00391540" w:rsidRDefault="00391540" w:rsidP="003915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391540" w:rsidRPr="00391540" w:rsidRDefault="00391540" w:rsidP="003915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39154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 целью устранения нарушений закона руководителю организации внесено представление.</w:t>
      </w:r>
    </w:p>
    <w:p w:rsidR="00391540" w:rsidRPr="00391540" w:rsidRDefault="00391540" w:rsidP="003915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391540" w:rsidRPr="00391540" w:rsidRDefault="00391540" w:rsidP="003915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39154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Устранение нарушений закона находится на контроле природоохранной прокуратуры.</w:t>
      </w:r>
    </w:p>
    <w:p w:rsidR="00696DF5" w:rsidRDefault="00696DF5"/>
    <w:sectPr w:rsidR="00696D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105E"/>
    <w:rsid w:val="00391540"/>
    <w:rsid w:val="00696DF5"/>
    <w:rsid w:val="00B01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0C863"/>
  <w15:chartTrackingRefBased/>
  <w15:docId w15:val="{9F4D394A-C719-42C4-A659-039988BFD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843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80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95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80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8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9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741</Characters>
  <Application>Microsoft Office Word</Application>
  <DocSecurity>0</DocSecurity>
  <Lines>6</Lines>
  <Paragraphs>1</Paragraphs>
  <ScaleCrop>false</ScaleCrop>
  <Company/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2026-01-30T11:29:00Z</dcterms:created>
  <dcterms:modified xsi:type="dcterms:W3CDTF">2026-01-30T11:29:00Z</dcterms:modified>
</cp:coreProperties>
</file>